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rlito" w:hAnsi="Carlito"/>
        </w:rPr>
      </w:pPr>
      <w:r>
        <w:rPr>
          <w:rFonts w:cs="Calibri" w:ascii="Carlito" w:hAnsi="Carlito"/>
          <w:b/>
          <w:bCs/>
          <w:sz w:val="28"/>
          <w:szCs w:val="28"/>
        </w:rPr>
        <w:t xml:space="preserve">Minicolloque n° </w:t>
      </w:r>
      <w:r>
        <w:rPr>
          <w:rFonts w:cs="Calibri" w:ascii="Carlito" w:hAnsi="Carlito"/>
          <w:b/>
          <w:bCs/>
          <w:color w:val="00000A"/>
          <w:sz w:val="28"/>
          <w:szCs w:val="28"/>
        </w:rPr>
        <w:t>31</w:t>
      </w:r>
      <w:r>
        <w:rPr>
          <w:rFonts w:cs="Calibri" w:ascii="Carlito" w:hAnsi="Carlito"/>
          <w:b/>
          <w:bCs/>
          <w:sz w:val="28"/>
          <w:szCs w:val="28"/>
        </w:rPr>
        <w:t xml:space="preserve"> </w:t>
        <w:tab/>
        <w:tab/>
        <w:tab/>
        <w:tab/>
      </w:r>
      <w:r>
        <w:rPr>
          <w:rFonts w:eastAsia="Symbol" w:cs="Symbol" w:ascii="Carlito" w:hAnsi="Carlito"/>
          <w:b/>
          <w:bCs/>
          <w:sz w:val="28"/>
          <w:szCs w:val="28"/>
        </w:rPr>
        <w:t>☒</w:t>
      </w:r>
      <w:r>
        <w:rPr>
          <w:rFonts w:cs="Calibri" w:ascii="Carlito" w:hAnsi="Carlito"/>
          <w:b/>
          <w:bCs/>
          <w:sz w:val="28"/>
          <w:szCs w:val="28"/>
        </w:rPr>
        <w:t xml:space="preserve"> Oral </w:t>
        <w:tab/>
      </w:r>
      <w:r>
        <w:rPr>
          <w:rFonts w:eastAsia="Symbol" w:cs="Symbol" w:ascii="Carlito" w:hAnsi="Carlito"/>
          <w:b/>
          <w:bCs/>
          <w:sz w:val="28"/>
          <w:szCs w:val="28"/>
        </w:rPr>
        <w:t>☐</w:t>
      </w:r>
      <w:r>
        <w:rPr>
          <w:rFonts w:cs="Calibri" w:ascii="Carlito" w:hAnsi="Carlito"/>
          <w:b/>
          <w:bCs/>
          <w:sz w:val="28"/>
          <w:szCs w:val="28"/>
        </w:rPr>
        <w:t xml:space="preserve"> Poster </w:t>
      </w:r>
    </w:p>
    <w:p>
      <w:pPr>
        <w:pStyle w:val="Normal"/>
        <w:jc w:val="center"/>
        <w:rPr>
          <w:rFonts w:ascii="Carlito" w:hAnsi="Carlito" w:cs="Calibri"/>
          <w:b/>
          <w:b/>
          <w:bCs/>
          <w:sz w:val="28"/>
          <w:szCs w:val="28"/>
        </w:rPr>
      </w:pPr>
      <w:r>
        <w:rPr>
          <w:rFonts w:cs="Calibri" w:ascii="Carlito" w:hAnsi="Carlito"/>
          <w:b/>
          <w:bCs/>
          <w:sz w:val="28"/>
          <w:szCs w:val="28"/>
        </w:rPr>
      </w:r>
    </w:p>
    <w:p>
      <w:pPr>
        <w:pStyle w:val="Normal"/>
        <w:jc w:val="center"/>
        <w:rPr>
          <w:rFonts w:ascii="Carlito" w:hAnsi="Carlito" w:cs="Calibri"/>
          <w:b/>
          <w:b/>
          <w:bCs/>
          <w:color w:val="00000A"/>
          <w:sz w:val="28"/>
          <w:szCs w:val="28"/>
        </w:rPr>
      </w:pPr>
      <w:r>
        <w:rPr>
          <w:rFonts w:cs="Calibri" w:ascii="Carlito" w:hAnsi="Carlito"/>
          <w:b/>
          <w:bCs/>
          <w:color w:val="00000A"/>
          <w:sz w:val="28"/>
          <w:szCs w:val="28"/>
        </w:rPr>
        <w:t>D</w:t>
      </w:r>
      <w:r>
        <w:rPr>
          <w:rFonts w:cs="Calibri" w:ascii="Carlito" w:hAnsi="Carlito"/>
          <w:b/>
          <w:bCs/>
          <w:color w:val="00000A"/>
          <w:sz w:val="28"/>
          <w:szCs w:val="28"/>
        </w:rPr>
        <w:t xml:space="preserve">isordered bosonic systems with power-law hoppings : </w:t>
      </w:r>
      <w:r>
        <w:rPr>
          <w:rFonts w:cs="Calibri" w:ascii="Carlito" w:hAnsi="Carlito"/>
          <w:b/>
          <w:bCs/>
          <w:color w:val="00000A"/>
          <w:sz w:val="28"/>
          <w:szCs w:val="28"/>
        </w:rPr>
        <w:t xml:space="preserve">a </w:t>
      </w:r>
      <w:r>
        <w:rPr>
          <w:rFonts w:cs="Calibri" w:ascii="Carlito" w:hAnsi="Carlito"/>
          <w:b/>
          <w:bCs/>
          <w:color w:val="00000A"/>
          <w:sz w:val="28"/>
          <w:szCs w:val="28"/>
        </w:rPr>
        <w:t>numerical study of phases and conductivity</w:t>
      </w:r>
    </w:p>
    <w:p>
      <w:pPr>
        <w:pStyle w:val="Normal"/>
        <w:jc w:val="center"/>
        <w:rPr>
          <w:rFonts w:ascii="Carlito" w:hAnsi="Carlito" w:cs="Calibri"/>
        </w:rPr>
      </w:pPr>
      <w:r>
        <w:rPr>
          <w:rFonts w:cs="Calibri" w:ascii="Carlito" w:hAnsi="Carlito"/>
        </w:rPr>
      </w:r>
    </w:p>
    <w:p>
      <w:pPr>
        <w:pStyle w:val="Normal"/>
        <w:jc w:val="center"/>
        <w:rPr>
          <w:rFonts w:ascii="Carlito" w:hAnsi="Carlito"/>
        </w:rPr>
      </w:pPr>
      <w:r>
        <w:rPr>
          <w:rFonts w:cs="Calibri" w:ascii="Carlito" w:hAnsi="Carlito"/>
          <w:color w:val="00000A"/>
          <w:sz w:val="24"/>
          <w:u w:val="single"/>
        </w:rPr>
        <w:t>Guido Masella</w:t>
      </w:r>
      <w:r>
        <w:rPr>
          <w:rFonts w:cs="Calibri" w:ascii="Carlito" w:hAnsi="Carlito"/>
          <w:sz w:val="28"/>
          <w:szCs w:val="28"/>
          <w:vertAlign w:val="superscript"/>
        </w:rPr>
        <w:t>a*</w:t>
      </w:r>
      <w:r>
        <w:rPr>
          <w:rFonts w:cs="Calibri" w:ascii="Carlito" w:hAnsi="Carlito"/>
        </w:rPr>
        <w:t xml:space="preserve">, </w:t>
      </w:r>
      <w:r>
        <w:rPr>
          <w:rFonts w:cs="Calibri" w:ascii="Carlito" w:hAnsi="Carlito"/>
          <w:color w:val="00000A"/>
          <w:sz w:val="24"/>
        </w:rPr>
        <w:t>Nikolay V. Prokof’ev</w:t>
      </w:r>
      <w:r>
        <w:rPr>
          <w:rFonts w:cs="Calibri" w:ascii="Carlito" w:hAnsi="Carlito"/>
          <w:color w:val="00000A"/>
          <w:sz w:val="28"/>
          <w:szCs w:val="28"/>
          <w:vertAlign w:val="superscript"/>
        </w:rPr>
        <w:t>b</w:t>
      </w:r>
      <w:r>
        <w:rPr>
          <w:rFonts w:cs="Calibri" w:ascii="Carlito" w:hAnsi="Carlito"/>
          <w:sz w:val="28"/>
          <w:szCs w:val="28"/>
          <w:vertAlign w:val="superscript"/>
        </w:rPr>
        <w:t>,</w:t>
      </w:r>
      <w:r>
        <w:rPr>
          <w:rFonts w:cs="Calibri" w:ascii="Carlito" w:hAnsi="Carlito"/>
          <w:color w:val="00000A"/>
          <w:sz w:val="28"/>
          <w:szCs w:val="28"/>
          <w:vertAlign w:val="superscript"/>
        </w:rPr>
        <w:t>a</w:t>
      </w:r>
      <w:r>
        <w:rPr>
          <w:rFonts w:cs="Calibri" w:ascii="Carlito" w:hAnsi="Carlito"/>
        </w:rPr>
        <w:t xml:space="preserve">, et </w:t>
      </w:r>
      <w:r>
        <w:rPr>
          <w:rFonts w:cs="Calibri" w:ascii="Carlito" w:hAnsi="Carlito"/>
          <w:color w:val="00000A"/>
          <w:sz w:val="24"/>
        </w:rPr>
        <w:t>Guido Pupillo</w:t>
      </w:r>
      <w:r>
        <w:rPr>
          <w:rFonts w:cs="Calibri" w:ascii="Carlito" w:hAnsi="Carlito"/>
          <w:color w:val="00000A"/>
          <w:sz w:val="28"/>
          <w:szCs w:val="28"/>
          <w:vertAlign w:val="superscript"/>
        </w:rPr>
        <w:t>a</w:t>
      </w:r>
    </w:p>
    <w:p>
      <w:pPr>
        <w:pStyle w:val="Normal"/>
        <w:jc w:val="center"/>
        <w:rPr>
          <w:rFonts w:ascii="Carlito" w:hAnsi="Carlito" w:cs="Calibri"/>
        </w:rPr>
      </w:pPr>
      <w:r>
        <w:rPr>
          <w:rFonts w:cs="Calibri" w:ascii="Carlito" w:hAnsi="Carlito"/>
        </w:rPr>
      </w:r>
    </w:p>
    <w:p>
      <w:pPr>
        <w:pStyle w:val="Normal"/>
        <w:numPr>
          <w:ilvl w:val="0"/>
          <w:numId w:val="2"/>
        </w:numPr>
        <w:rPr>
          <w:rFonts w:ascii="Carlito" w:hAnsi="Carlito" w:cs="Calibri"/>
          <w:sz w:val="20"/>
          <w:szCs w:val="20"/>
        </w:rPr>
      </w:pPr>
      <w:r>
        <w:rPr>
          <w:rFonts w:cs="Calibri" w:ascii="Carlito" w:hAnsi="Carlito"/>
          <w:sz w:val="20"/>
          <w:szCs w:val="20"/>
        </w:rPr>
        <w:t>ISIS (UMR 7006) and icFRC, University of Strasbourg and CNRS, 67000 Strasbourg, France</w:t>
      </w:r>
    </w:p>
    <w:p>
      <w:pPr>
        <w:pStyle w:val="Normal"/>
        <w:numPr>
          <w:ilvl w:val="0"/>
          <w:numId w:val="2"/>
        </w:numPr>
        <w:rPr>
          <w:rFonts w:ascii="Carlito" w:hAnsi="Carlito" w:cs="Calibri"/>
          <w:sz w:val="20"/>
          <w:szCs w:val="20"/>
        </w:rPr>
      </w:pPr>
      <w:r>
        <w:rPr>
          <w:rFonts w:cs="Calibri" w:ascii="Carlito" w:hAnsi="Carlito"/>
          <w:sz w:val="20"/>
          <w:szCs w:val="20"/>
        </w:rPr>
        <w:t>Department of Physics, University of Massachusetts, Amherst, Massachusetts 01003, USA</w:t>
      </w:r>
    </w:p>
    <w:p>
      <w:pPr>
        <w:pStyle w:val="Normal"/>
        <w:rPr>
          <w:rFonts w:ascii="Carlito" w:hAnsi="Carlito" w:cs="Calibri"/>
        </w:rPr>
      </w:pPr>
      <w:r>
        <w:rPr>
          <w:rFonts w:cs="Calibri" w:ascii="Carlito" w:hAnsi="Carlito"/>
        </w:rPr>
      </w:r>
    </w:p>
    <w:p>
      <w:pPr>
        <w:pStyle w:val="Normal"/>
        <w:jc w:val="center"/>
        <w:rPr/>
      </w:pPr>
      <w:r>
        <w:rPr>
          <w:rFonts w:cs="Calibri" w:ascii="Carlito" w:hAnsi="Carlito"/>
          <w:sz w:val="20"/>
          <w:szCs w:val="20"/>
        </w:rPr>
        <w:t xml:space="preserve">* email : </w:t>
      </w:r>
      <w:hyperlink r:id="rId2">
        <w:r>
          <w:rPr>
            <w:rStyle w:val="InternetLink"/>
            <w:rFonts w:cs="Calibri" w:ascii="Carlito" w:hAnsi="Carlito"/>
            <w:color w:val="0563C1"/>
            <w:sz w:val="20"/>
            <w:szCs w:val="20"/>
            <w:u w:val="single"/>
          </w:rPr>
          <w:t>masella@unistra.fr</w:t>
        </w:r>
      </w:hyperlink>
    </w:p>
    <w:p>
      <w:pPr>
        <w:pStyle w:val="Normal"/>
        <w:rPr>
          <w:rFonts w:ascii="Carlito" w:hAnsi="Carlito" w:cs="Calibri"/>
        </w:rPr>
      </w:pPr>
      <w:r>
        <w:rPr>
          <w:rFonts w:cs="Calibri" w:ascii="Carlito" w:hAnsi="Carlito"/>
        </w:rPr>
      </w:r>
    </w:p>
    <w:p>
      <w:pPr>
        <w:pStyle w:val="Normal"/>
        <w:spacing w:before="0" w:after="170"/>
        <w:jc w:val="both"/>
        <w:rPr>
          <w:rFonts w:ascii="Carlito" w:hAnsi="Carlito"/>
        </w:rPr>
      </w:pPr>
      <w:r>
        <w:rPr>
          <w:rFonts w:cs="Calibri" w:ascii="Carlito" w:hAnsi="Carlito"/>
          <w:sz w:val="22"/>
          <w:szCs w:val="22"/>
          <w:lang w:val="en-US"/>
        </w:rPr>
        <w:t xml:space="preserve">In the absence of frustration, interacting bosons in the ground state exist either in the superfluid or insulating phases. Superfluidity corresponds to frictionless flow of the matter field, and in optical conductivity is revealed through a distinct δ-functional peak at zero frequency with the amplitude known as the Drude weight. This characteristic low-frequency feature is instead absent in insulating phases, defined by zero static optical conductivity. </w:t>
      </w:r>
      <w:r>
        <w:rPr>
          <w:rFonts w:cs="Calibri" w:ascii="Carlito" w:hAnsi="Carlito"/>
          <w:sz w:val="22"/>
          <w:szCs w:val="22"/>
          <w:lang w:val="en-US"/>
        </w:rPr>
        <w:t xml:space="preserve">Here we study </w:t>
      </w:r>
      <w:r>
        <w:rPr>
          <w:rFonts w:cs="Calibri" w:ascii="Carlito" w:hAnsi="Carlito"/>
          <w:sz w:val="22"/>
          <w:szCs w:val="22"/>
          <w:lang w:val="en-US"/>
        </w:rPr>
        <w:t xml:space="preserve">a </w:t>
      </w:r>
      <w:r>
        <w:rPr>
          <w:rFonts w:cs="Calibri" w:ascii="Carlito" w:hAnsi="Carlito"/>
          <w:color w:val="00000A"/>
          <w:sz w:val="22"/>
          <w:szCs w:val="22"/>
          <w:lang w:val="en-US"/>
        </w:rPr>
        <w:t>model</w:t>
      </w:r>
      <w:r>
        <w:rPr>
          <w:rFonts w:cs="Calibri" w:ascii="Carlito" w:hAnsi="Carlito"/>
          <w:sz w:val="22"/>
          <w:szCs w:val="22"/>
          <w:lang w:val="en-US"/>
        </w:rPr>
        <w:t xml:space="preserve"> of disordered, one dimensional, </w:t>
      </w:r>
      <w:r>
        <w:rPr>
          <w:rFonts w:cs="Calibri" w:ascii="Carlito" w:hAnsi="Carlito"/>
          <w:sz w:val="22"/>
          <w:szCs w:val="22"/>
          <w:lang w:val="en-US"/>
        </w:rPr>
      </w:r>
      <m:oMath xmlns:m="http://schemas.openxmlformats.org/officeDocument/2006/math">
        <m:r>
          <m:t xml:space="preserve">d</m:t>
        </m:r>
        <m:r>
          <m:t xml:space="preserve">=</m:t>
        </m:r>
        <m:r>
          <m:t xml:space="preserve">1</m:t>
        </m:r>
      </m:oMath>
      <w:r>
        <w:rPr>
          <w:rFonts w:cs="Calibri" w:ascii="Carlito" w:hAnsi="Carlito"/>
          <w:sz w:val="22"/>
          <w:szCs w:val="22"/>
          <w:lang w:val="en-US"/>
        </w:rPr>
        <w:t xml:space="preserve">, hard-core bosons with dipolar-type hopping, decaying as a power-law of the inter-particle distance as </w:t>
      </w:r>
      <w:r>
        <w:rPr>
          <w:rFonts w:cs="Calibri" w:ascii="Carlito" w:hAnsi="Carlito"/>
          <w:sz w:val="22"/>
          <w:szCs w:val="22"/>
          <w:lang w:val="en-US"/>
        </w:rPr>
      </w:r>
      <m:oMath xmlns:m="http://schemas.openxmlformats.org/officeDocument/2006/math">
        <m:f>
          <m:fPr>
            <m:type m:val="lin"/>
          </m:fPr>
          <m:num>
            <m:r>
              <m:t xml:space="preserve">1</m:t>
            </m:r>
          </m:num>
          <m:den>
            <m:sSup>
              <m:e>
                <m:r>
                  <m:t xml:space="preserve">r</m:t>
                </m:r>
              </m:e>
              <m:sup>
                <m:r>
                  <m:t xml:space="preserve">3</m:t>
                </m:r>
              </m:sup>
            </m:sSup>
          </m:den>
        </m:f>
      </m:oMath>
      <w:r>
        <w:rPr>
          <w:rFonts w:cs="Calibri" w:ascii="Carlito" w:hAnsi="Carlito"/>
          <w:sz w:val="22"/>
          <w:szCs w:val="22"/>
          <w:lang w:val="en-US"/>
        </w:rPr>
        <w:t xml:space="preserve">, </w:t>
      </w:r>
      <w:r>
        <w:rPr>
          <w:rFonts w:cs="Calibri" w:ascii="Carlito" w:hAnsi="Carlito"/>
          <w:sz w:val="22"/>
          <w:szCs w:val="22"/>
          <w:lang w:val="en-US"/>
        </w:rPr>
        <w:t>which is equivalent to XY spin-models</w:t>
      </w:r>
      <w:r>
        <w:rPr>
          <w:rFonts w:cs="Calibri" w:ascii="Carlito" w:hAnsi="Carlito"/>
          <w:sz w:val="22"/>
          <w:szCs w:val="22"/>
          <w:lang w:val="en-US"/>
        </w:rPr>
        <w:t xml:space="preserve"> already realized in several different </w:t>
      </w:r>
      <w:r>
        <w:rPr>
          <w:rFonts w:cs="Calibri" w:ascii="Carlito" w:hAnsi="Carlito"/>
          <w:sz w:val="22"/>
          <w:szCs w:val="22"/>
          <w:lang w:val="en-US"/>
        </w:rPr>
        <w:t xml:space="preserve">experimental </w:t>
      </w:r>
      <w:r>
        <w:rPr>
          <w:rFonts w:cs="Calibri" w:ascii="Carlito" w:hAnsi="Carlito"/>
          <w:sz w:val="22"/>
          <w:szCs w:val="22"/>
          <w:lang w:val="en-US"/>
        </w:rPr>
        <w:t xml:space="preserve">setups with cold atoms and ions. </w:t>
      </w:r>
      <w:r>
        <w:rPr>
          <w:rFonts w:cs="Calibri" w:ascii="Carlito" w:hAnsi="Carlito"/>
          <w:color w:val="00000A"/>
          <w:sz w:val="22"/>
          <w:szCs w:val="22"/>
          <w:lang w:val="en-US"/>
        </w:rPr>
        <w:t xml:space="preserve">We provide numerical evidences, by means of path integral Monte Carlo method and numeric analytic continuation, for the existence of </w:t>
      </w:r>
      <w:r>
        <w:rPr>
          <w:rFonts w:cs="Calibri" w:ascii="Carlito" w:hAnsi="Carlito"/>
          <w:color w:val="00000A"/>
          <w:sz w:val="22"/>
          <w:szCs w:val="22"/>
          <w:lang w:val="en-US"/>
        </w:rPr>
        <w:t>an unexpected</w:t>
      </w:r>
      <w:r>
        <w:rPr>
          <w:rFonts w:cs="Calibri" w:ascii="Carlito" w:hAnsi="Carlito"/>
          <w:color w:val="00000A"/>
          <w:sz w:val="22"/>
          <w:szCs w:val="22"/>
          <w:lang w:val="en-US"/>
        </w:rPr>
        <w:t xml:space="preserve"> </w:t>
      </w:r>
      <w:r>
        <w:rPr>
          <w:rFonts w:cs="Calibri" w:ascii="Carlito" w:hAnsi="Carlito"/>
          <w:color w:val="00000A"/>
          <w:sz w:val="22"/>
          <w:szCs w:val="22"/>
          <w:lang w:val="en-US"/>
        </w:rPr>
        <w:t>conducting</w:t>
      </w:r>
      <w:r>
        <w:rPr>
          <w:rFonts w:cs="Calibri" w:ascii="Carlito" w:hAnsi="Carlito"/>
          <w:color w:val="00000A"/>
          <w:sz w:val="22"/>
          <w:szCs w:val="22"/>
          <w:lang w:val="en-US"/>
        </w:rPr>
        <w:t xml:space="preserve"> </w:t>
      </w:r>
      <w:r>
        <w:rPr>
          <w:rFonts w:cs="Calibri" w:ascii="Carlito" w:hAnsi="Carlito"/>
          <w:color w:val="00000A"/>
          <w:sz w:val="22"/>
          <w:szCs w:val="22"/>
          <w:lang w:val="en-US"/>
        </w:rPr>
        <w:t>phase in the ground state</w:t>
      </w:r>
      <w:r>
        <w:rPr>
          <w:rFonts w:cs="Calibri" w:ascii="Carlito" w:hAnsi="Carlito"/>
          <w:color w:val="00000A"/>
          <w:sz w:val="22"/>
          <w:szCs w:val="22"/>
          <w:lang w:val="en-US"/>
        </w:rPr>
        <w:t xml:space="preserve">. Despite featuring an algebraic decay of off-diagonal correlations, </w:t>
      </w:r>
      <w:r>
        <w:rPr>
          <w:rFonts w:cs="Calibri" w:ascii="Carlito" w:hAnsi="Carlito"/>
          <w:color w:val="00000A"/>
          <w:sz w:val="22"/>
          <w:szCs w:val="22"/>
          <w:lang w:val="en-US"/>
        </w:rPr>
        <w:t>this phase</w:t>
      </w:r>
      <w:r>
        <w:rPr>
          <w:rFonts w:cs="Calibri" w:ascii="Carlito" w:hAnsi="Carlito"/>
          <w:color w:val="00000A"/>
          <w:sz w:val="22"/>
          <w:szCs w:val="22"/>
          <w:lang w:val="en-US"/>
        </w:rPr>
        <w:t xml:space="preserve"> </w:t>
      </w:r>
      <w:r>
        <w:rPr>
          <w:rFonts w:cs="Calibri" w:ascii="Carlito" w:hAnsi="Carlito"/>
          <w:color w:val="00000A"/>
          <w:sz w:val="22"/>
          <w:szCs w:val="22"/>
          <w:lang w:val="en-US"/>
        </w:rPr>
        <w:t>is found to have</w:t>
      </w:r>
      <w:r>
        <w:rPr>
          <w:rFonts w:cs="Calibri" w:ascii="Carlito" w:hAnsi="Carlito"/>
          <w:color w:val="00000A"/>
          <w:sz w:val="22"/>
          <w:szCs w:val="22"/>
          <w:lang w:val="en-US"/>
        </w:rPr>
        <w:t xml:space="preserve"> zero superfluid density and </w:t>
      </w:r>
      <w:r>
        <w:rPr>
          <w:rFonts w:cs="Calibri" w:ascii="Carlito" w:hAnsi="Carlito"/>
          <w:color w:val="00000A"/>
          <w:sz w:val="22"/>
          <w:szCs w:val="22"/>
          <w:lang w:val="en-US"/>
        </w:rPr>
        <w:t>a finite</w:t>
      </w:r>
      <w:r>
        <w:rPr>
          <w:rFonts w:cs="Calibri" w:ascii="Carlito" w:hAnsi="Carlito"/>
          <w:color w:val="00000A"/>
          <w:sz w:val="22"/>
          <w:szCs w:val="22"/>
          <w:lang w:val="en-US"/>
        </w:rPr>
        <w:t xml:space="preserve"> optical conductivity at zero frequency. The latter is followed by a broad, </w:t>
      </w:r>
      <w:r>
        <w:rPr>
          <w:rFonts w:cs="Calibri" w:ascii="Carlito" w:hAnsi="Carlito"/>
          <w:color w:val="00000A"/>
          <w:sz w:val="22"/>
          <w:szCs w:val="22"/>
          <w:lang w:val="en-US"/>
        </w:rPr>
        <w:t>anti-Drude,</w:t>
      </w:r>
      <w:r>
        <w:rPr>
          <w:rFonts w:cs="Calibri" w:ascii="Carlito" w:hAnsi="Carlito"/>
          <w:color w:val="00000A"/>
          <w:sz w:val="22"/>
          <w:szCs w:val="22"/>
          <w:lang w:val="en-US"/>
        </w:rPr>
        <w:t xml:space="preserve"> peak at a finite frequency of the order of the nearest-neighbor hopping energy. These results do not fit the description of any known quantum phase and strongly suggest the existence of a novel conducting state of bosonic matter in the ground state.</w:t>
      </w:r>
    </w:p>
    <w:sectPr>
      <w:type w:val="nextPage"/>
      <w:pgSz w:w="11906" w:h="16838"/>
      <w:pgMar w:left="1418" w:right="1486" w:header="0" w:top="1134" w:footer="0" w:bottom="1440"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Carlito">
    <w:altName w:val="Calibri"/>
    <w:charset w:val="01" w:characterSet="utf-8"/>
    <w:family w:val="swiss"/>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lowerLetter"/>
      <w:lvlText w:val="%1"/>
      <w:lvlJc w:val="start"/>
      <w:pPr>
        <w:tabs>
          <w:tab w:val="num" w:pos="720"/>
        </w:tabs>
        <w:ind w:start="720" w:hanging="360"/>
      </w:p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fr-FR"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start"/>
    </w:pPr>
    <w:rPr>
      <w:rFonts w:ascii="Liberation Serif" w:hAnsi="Liberation Serif" w:eastAsia="Arial Unicode MS" w:cs="Arial Unicode MS"/>
      <w:color w:val="00000A"/>
      <w:kern w:val="0"/>
      <w:sz w:val="24"/>
      <w:szCs w:val="24"/>
      <w:lang w:val="fr-FR" w:eastAsia="zh-CN" w:bidi="hi-IN"/>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InternetLink">
    <w:name w:val="Hyperlink"/>
    <w:basedOn w:val="DefaultParagraphFont"/>
    <w:rPr>
      <w:color w:val="0563C1"/>
      <w:u w:val="single"/>
    </w:rPr>
  </w:style>
  <w:style w:type="character" w:styleId="NumberingSymbols">
    <w:name w:val="Numbering Symbols"/>
    <w:qFormat/>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PreformattedText">
    <w:name w:val="Preformatted Text"/>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sella@unistra.fr?subject=[JMC2021]"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228</TotalTime>
  <Application>LibreOffice/7.1.3.2$Linux_X86_64 LibreOffice_project/10$Build-2</Application>
  <AppVersion>15.0000</AppVersion>
  <Pages>1</Pages>
  <Words>270</Words>
  <Characters>1524</Characters>
  <CharactersWithSpaces>1791</CharactersWithSpaces>
  <Paragraphs>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2020-02-04T18:42:00Z</dcterms:created>
  <dc:creator>Eric</dc:creator>
  <dc:description/>
  <dc:language>fr-FR</dc:language>
  <cp:lastModifiedBy/>
  <dcterms:modified xsi:type="dcterms:W3CDTF">2021-05-30T18:15:14Z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